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13E54" w14:textId="77777777" w:rsidR="00484318" w:rsidRDefault="006D12B1">
      <w:pPr>
        <w:pStyle w:val="2"/>
        <w:rPr>
          <w:rFonts w:ascii="方正公文小标宋" w:eastAsia="方正公文小标宋" w:hAnsi="方正公文小标宋" w:cs="方正公文小标宋"/>
          <w:b w:val="0"/>
          <w:color w:val="FF000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 w:val="0"/>
          <w:sz w:val="44"/>
          <w:szCs w:val="44"/>
        </w:rPr>
        <w:t>关于开具收据流程的说明</w:t>
      </w:r>
    </w:p>
    <w:p w14:paraId="7700EAD0" w14:textId="77777777" w:rsidR="00484318" w:rsidRDefault="006D12B1">
      <w:pPr>
        <w:pStyle w:val="3"/>
        <w:numPr>
          <w:ilvl w:val="0"/>
          <w:numId w:val="1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 xml:space="preserve">收据类型和适用范围 </w:t>
      </w:r>
    </w:p>
    <w:p w14:paraId="793D26A5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收据指财政部监制的中央财政票据（以下简称财政票据）和北京理工大学内部收据。财政票据包括“中央行政事业单位资金往来结算票据”、“中央非税收入统一票据”及“公益事业捐赠统一票据”。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34"/>
        <w:gridCol w:w="5101"/>
      </w:tblGrid>
      <w:tr w:rsidR="00484318" w14:paraId="2F5D5D0A" w14:textId="77777777">
        <w:trPr>
          <w:trHeight w:val="372"/>
        </w:trPr>
        <w:tc>
          <w:tcPr>
            <w:tcW w:w="4216" w:type="dxa"/>
            <w:vAlign w:val="center"/>
          </w:tcPr>
          <w:p w14:paraId="3A007629" w14:textId="77777777" w:rsidR="00484318" w:rsidRDefault="006D12B1">
            <w:pPr>
              <w:adjustRightInd w:val="0"/>
              <w:snapToGrid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收据类型</w:t>
            </w:r>
          </w:p>
        </w:tc>
        <w:tc>
          <w:tcPr>
            <w:tcW w:w="5746" w:type="dxa"/>
            <w:vAlign w:val="center"/>
          </w:tcPr>
          <w:p w14:paraId="3EC1E43A" w14:textId="77777777" w:rsidR="00484318" w:rsidRDefault="006D12B1">
            <w:pPr>
              <w:adjustRightInd w:val="0"/>
              <w:snapToGrid w:val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适用范围</w:t>
            </w:r>
          </w:p>
        </w:tc>
      </w:tr>
      <w:tr w:rsidR="00484318" w14:paraId="60A981B2" w14:textId="77777777">
        <w:tc>
          <w:tcPr>
            <w:tcW w:w="4216" w:type="dxa"/>
          </w:tcPr>
          <w:p w14:paraId="2BC7058D" w14:textId="77777777" w:rsidR="00484318" w:rsidRDefault="006D12B1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中央行政事业单位</w:t>
            </w:r>
          </w:p>
          <w:p w14:paraId="0D2CBF8D" w14:textId="77777777" w:rsidR="00484318" w:rsidRDefault="006D12B1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资金往来结算票据</w:t>
            </w:r>
          </w:p>
        </w:tc>
        <w:tc>
          <w:tcPr>
            <w:tcW w:w="5746" w:type="dxa"/>
          </w:tcPr>
          <w:p w14:paraId="08BD4916" w14:textId="77777777" w:rsidR="00484318" w:rsidRDefault="006D12B1">
            <w:pPr>
              <w:adjustRightInd w:val="0"/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学校暂收、代收不构成本单位收入的款项、纵向科研等</w:t>
            </w:r>
          </w:p>
        </w:tc>
      </w:tr>
      <w:tr w:rsidR="00484318" w14:paraId="7DDAFA70" w14:textId="77777777">
        <w:tc>
          <w:tcPr>
            <w:tcW w:w="4216" w:type="dxa"/>
          </w:tcPr>
          <w:p w14:paraId="61E1660D" w14:textId="77777777" w:rsidR="00484318" w:rsidRDefault="006D12B1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中央非税收</w:t>
            </w:r>
            <w:proofErr w:type="gramStart"/>
            <w:r>
              <w:rPr>
                <w:rFonts w:ascii="仿宋" w:eastAsia="仿宋" w:hAnsi="仿宋" w:cs="仿宋" w:hint="eastAsia"/>
              </w:rPr>
              <w:t>入统一</w:t>
            </w:r>
            <w:proofErr w:type="gramEnd"/>
            <w:r>
              <w:rPr>
                <w:rFonts w:ascii="仿宋" w:eastAsia="仿宋" w:hAnsi="仿宋" w:cs="仿宋" w:hint="eastAsia"/>
              </w:rPr>
              <w:t>票据</w:t>
            </w:r>
          </w:p>
        </w:tc>
        <w:tc>
          <w:tcPr>
            <w:tcW w:w="5746" w:type="dxa"/>
          </w:tcPr>
          <w:p w14:paraId="1F14D924" w14:textId="77777777" w:rsidR="00484318" w:rsidRDefault="006D12B1">
            <w:pPr>
              <w:adjustRightInd w:val="0"/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学校各类学费、住宿费、考试费及培训费等行政事业性收费</w:t>
            </w:r>
          </w:p>
        </w:tc>
      </w:tr>
      <w:tr w:rsidR="00484318" w14:paraId="006071FF" w14:textId="77777777">
        <w:tc>
          <w:tcPr>
            <w:tcW w:w="4216" w:type="dxa"/>
          </w:tcPr>
          <w:p w14:paraId="54C69C03" w14:textId="77777777" w:rsidR="00484318" w:rsidRDefault="006D12B1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公益事业捐赠统一票据</w:t>
            </w:r>
          </w:p>
        </w:tc>
        <w:tc>
          <w:tcPr>
            <w:tcW w:w="5746" w:type="dxa"/>
          </w:tcPr>
          <w:p w14:paraId="625C0CB5" w14:textId="77777777" w:rsidR="00484318" w:rsidRDefault="006D12B1">
            <w:pPr>
              <w:adjustRightInd w:val="0"/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学校依法接受社会各界对公益事业的捐赠</w:t>
            </w:r>
          </w:p>
        </w:tc>
      </w:tr>
      <w:tr w:rsidR="00484318" w14:paraId="293072C9" w14:textId="77777777">
        <w:tc>
          <w:tcPr>
            <w:tcW w:w="4216" w:type="dxa"/>
          </w:tcPr>
          <w:p w14:paraId="0F01E8E1" w14:textId="77777777" w:rsidR="00484318" w:rsidRDefault="006D12B1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北京理工大学内部收据</w:t>
            </w:r>
          </w:p>
        </w:tc>
        <w:tc>
          <w:tcPr>
            <w:tcW w:w="5746" w:type="dxa"/>
          </w:tcPr>
          <w:p w14:paraId="574FBDC7" w14:textId="77777777" w:rsidR="00484318" w:rsidRDefault="006D12B1">
            <w:pPr>
              <w:adjustRightInd w:val="0"/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校内成本回收和收取质押金等收费凭证</w:t>
            </w:r>
          </w:p>
        </w:tc>
      </w:tr>
    </w:tbl>
    <w:p w14:paraId="42B05FDD" w14:textId="77777777" w:rsidR="00484318" w:rsidRDefault="006D12B1">
      <w:pPr>
        <w:pStyle w:val="3"/>
        <w:numPr>
          <w:ilvl w:val="0"/>
          <w:numId w:val="1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 xml:space="preserve">开具收据流程 </w:t>
      </w:r>
    </w:p>
    <w:p w14:paraId="035A68C5" w14:textId="77777777" w:rsidR="00484318" w:rsidRDefault="006D12B1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（一）准备材料</w:t>
      </w:r>
    </w:p>
    <w:p w14:paraId="384281CA" w14:textId="23EB18BE" w:rsidR="00484318" w:rsidRDefault="00EF61DB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</w:t>
      </w:r>
      <w:r w:rsidR="006D12B1">
        <w:rPr>
          <w:rFonts w:ascii="Times New Roman" w:eastAsia="仿宋" w:hAnsi="Times New Roman" w:hint="eastAsia"/>
          <w:sz w:val="32"/>
          <w:szCs w:val="32"/>
        </w:rPr>
        <w:t>.</w:t>
      </w:r>
      <w:r w:rsidR="006D12B1">
        <w:rPr>
          <w:rFonts w:ascii="仿宋" w:eastAsia="仿宋" w:hAnsi="仿宋" w:cs="仿宋" w:hint="eastAsia"/>
          <w:sz w:val="32"/>
          <w:szCs w:val="32"/>
        </w:rPr>
        <w:t>收据申领确认单（见附件），并用</w:t>
      </w:r>
      <w:r w:rsidR="006D12B1">
        <w:rPr>
          <w:rFonts w:ascii="Times New Roman" w:eastAsia="仿宋" w:hAnsi="Times New Roman" w:hint="eastAsia"/>
          <w:sz w:val="32"/>
          <w:szCs w:val="32"/>
        </w:rPr>
        <w:t>U</w:t>
      </w:r>
      <w:r w:rsidR="006D12B1">
        <w:rPr>
          <w:rFonts w:ascii="仿宋" w:eastAsia="仿宋" w:hAnsi="仿宋" w:cs="仿宋" w:hint="eastAsia"/>
          <w:sz w:val="32"/>
          <w:szCs w:val="32"/>
        </w:rPr>
        <w:t>盘拷贝</w:t>
      </w:r>
      <w:r w:rsidR="006D12B1">
        <w:rPr>
          <w:rFonts w:ascii="Times New Roman" w:eastAsia="仿宋" w:hAnsi="Times New Roman" w:hint="eastAsia"/>
          <w:sz w:val="32"/>
          <w:szCs w:val="32"/>
        </w:rPr>
        <w:t>Word</w:t>
      </w:r>
      <w:r w:rsidR="006D12B1">
        <w:rPr>
          <w:rFonts w:ascii="仿宋" w:eastAsia="仿宋" w:hAnsi="仿宋" w:cs="仿宋" w:hint="eastAsia"/>
          <w:sz w:val="32"/>
          <w:szCs w:val="32"/>
        </w:rPr>
        <w:t>版本。</w:t>
      </w:r>
    </w:p>
    <w:p w14:paraId="6A79E18C" w14:textId="4857E4FD" w:rsidR="00484318" w:rsidRDefault="00EF61DB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2</w:t>
      </w:r>
      <w:r w:rsidR="006D12B1">
        <w:rPr>
          <w:rFonts w:ascii="Times New Roman" w:eastAsia="仿宋" w:hAnsi="Times New Roman"/>
          <w:sz w:val="32"/>
          <w:szCs w:val="32"/>
        </w:rPr>
        <w:t>.</w:t>
      </w:r>
      <w:r w:rsidR="006D12B1">
        <w:rPr>
          <w:rFonts w:ascii="仿宋" w:eastAsia="仿宋" w:hAnsi="仿宋" w:cs="仿宋" w:hint="eastAsia"/>
          <w:sz w:val="32"/>
          <w:szCs w:val="32"/>
        </w:rPr>
        <w:t>缴款书(一式两联)</w:t>
      </w:r>
      <w:r>
        <w:rPr>
          <w:rFonts w:ascii="仿宋" w:eastAsia="仿宋" w:hAnsi="仿宋" w:cs="仿宋" w:hint="eastAsia"/>
          <w:sz w:val="32"/>
          <w:szCs w:val="32"/>
        </w:rPr>
        <w:t>，到款时提供</w:t>
      </w:r>
      <w:r w:rsidR="006D12B1">
        <w:rPr>
          <w:rFonts w:ascii="仿宋" w:eastAsia="仿宋" w:hAnsi="仿宋" w:cs="仿宋" w:hint="eastAsia"/>
          <w:sz w:val="32"/>
          <w:szCs w:val="32"/>
        </w:rPr>
        <w:t>。</w:t>
      </w:r>
    </w:p>
    <w:p w14:paraId="60CE966B" w14:textId="5ED56ADD" w:rsidR="00484318" w:rsidRDefault="00EF61DB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3</w:t>
      </w:r>
      <w:r w:rsidR="006D12B1">
        <w:rPr>
          <w:rFonts w:ascii="Times New Roman" w:eastAsia="仿宋" w:hAnsi="Times New Roman" w:hint="eastAsia"/>
          <w:sz w:val="32"/>
          <w:szCs w:val="32"/>
        </w:rPr>
        <w:t>.</w:t>
      </w:r>
      <w:r w:rsidR="006D12B1">
        <w:rPr>
          <w:rFonts w:ascii="仿宋" w:eastAsia="仿宋" w:hAnsi="仿宋" w:cs="仿宋" w:hint="eastAsia"/>
          <w:sz w:val="32"/>
          <w:szCs w:val="32"/>
        </w:rPr>
        <w:t>合同或协议等原件，经查验后退回（如合同</w:t>
      </w:r>
      <w:r>
        <w:rPr>
          <w:rFonts w:ascii="仿宋" w:eastAsia="仿宋" w:hAnsi="仿宋" w:cs="仿宋" w:hint="eastAsia"/>
          <w:sz w:val="32"/>
          <w:szCs w:val="32"/>
        </w:rPr>
        <w:t>S</w:t>
      </w:r>
      <w:r>
        <w:rPr>
          <w:rFonts w:ascii="仿宋" w:eastAsia="仿宋" w:hAnsi="仿宋" w:cs="仿宋"/>
          <w:sz w:val="32"/>
          <w:szCs w:val="32"/>
        </w:rPr>
        <w:t>M</w:t>
      </w:r>
      <w:r w:rsidR="006D12B1"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 w:rsidR="006D12B1">
        <w:rPr>
          <w:rFonts w:ascii="仿宋" w:eastAsia="仿宋" w:hAnsi="仿宋" w:cs="仿宋" w:hint="eastAsia"/>
          <w:sz w:val="32"/>
          <w:szCs w:val="32"/>
        </w:rPr>
        <w:t>请脱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M</w:t>
      </w:r>
      <w:r w:rsidR="006D12B1">
        <w:rPr>
          <w:rFonts w:ascii="仿宋" w:eastAsia="仿宋" w:hAnsi="仿宋" w:cs="仿宋" w:hint="eastAsia"/>
          <w:sz w:val="32"/>
          <w:szCs w:val="32"/>
        </w:rPr>
        <w:t>提供）。</w:t>
      </w:r>
    </w:p>
    <w:p w14:paraId="20952BD9" w14:textId="35919F3A" w:rsidR="00946E27" w:rsidRPr="00EF61DB" w:rsidRDefault="00EF61DB" w:rsidP="00EF61DB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 w:rsidR="00946E27">
        <w:rPr>
          <w:rFonts w:ascii="仿宋" w:eastAsia="仿宋" w:hAnsi="仿宋" w:cs="仿宋"/>
          <w:sz w:val="32"/>
          <w:szCs w:val="32"/>
        </w:rPr>
        <w:t>.</w:t>
      </w:r>
      <w:r w:rsidR="00946E27" w:rsidRPr="00946E27">
        <w:rPr>
          <w:rFonts w:ascii="仿宋" w:eastAsia="仿宋" w:hAnsi="仿宋" w:cs="仿宋"/>
          <w:sz w:val="32"/>
          <w:szCs w:val="32"/>
        </w:rPr>
        <w:t xml:space="preserve"> </w:t>
      </w:r>
      <w:hyperlink r:id="rId8" w:history="1">
        <w:r w:rsidR="00946E27" w:rsidRPr="00946E27">
          <w:rPr>
            <w:rFonts w:ascii="仿宋" w:eastAsia="仿宋" w:hAnsi="仿宋" w:cs="仿宋" w:hint="eastAsia"/>
            <w:sz w:val="32"/>
            <w:szCs w:val="32"/>
          </w:rPr>
          <w:t>机电学院科研经费到款确认单</w:t>
        </w:r>
      </w:hyperlink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，到款时提供。</w:t>
      </w:r>
    </w:p>
    <w:p w14:paraId="706D698D" w14:textId="77777777" w:rsidR="00484318" w:rsidRDefault="006D12B1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lastRenderedPageBreak/>
        <w:t>（二）开票</w:t>
      </w:r>
    </w:p>
    <w:p w14:paraId="3F0D4715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1.</w:t>
      </w:r>
      <w:r>
        <w:rPr>
          <w:rFonts w:ascii="仿宋" w:eastAsia="仿宋" w:hAnsi="仿宋" w:cs="仿宋"/>
          <w:sz w:val="32"/>
          <w:szCs w:val="32"/>
        </w:rPr>
        <w:t>纵向科研</w:t>
      </w:r>
      <w:r>
        <w:rPr>
          <w:rFonts w:ascii="仿宋" w:eastAsia="仿宋" w:hAnsi="仿宋" w:cs="仿宋" w:hint="eastAsia"/>
          <w:sz w:val="32"/>
          <w:szCs w:val="32"/>
        </w:rPr>
        <w:t>经费开具财政票据或收据</w:t>
      </w:r>
      <w:r>
        <w:rPr>
          <w:rFonts w:ascii="仿宋" w:eastAsia="仿宋" w:hAnsi="仿宋" w:cs="仿宋"/>
          <w:sz w:val="32"/>
          <w:szCs w:val="32"/>
        </w:rPr>
        <w:t>，科研干事持</w:t>
      </w:r>
      <w:r>
        <w:rPr>
          <w:rFonts w:ascii="仿宋" w:eastAsia="仿宋" w:hAnsi="仿宋" w:cs="仿宋" w:hint="eastAsia"/>
          <w:sz w:val="32"/>
          <w:szCs w:val="32"/>
        </w:rPr>
        <w:t>科学技术研究院</w:t>
      </w:r>
      <w:r>
        <w:rPr>
          <w:rFonts w:ascii="仿宋" w:eastAsia="仿宋" w:hAnsi="仿宋" w:cs="仿宋"/>
          <w:sz w:val="32"/>
          <w:szCs w:val="32"/>
        </w:rPr>
        <w:t>审批后</w:t>
      </w:r>
      <w:r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/>
          <w:sz w:val="32"/>
          <w:szCs w:val="32"/>
        </w:rPr>
        <w:t>收据申领确认单到主楼</w:t>
      </w:r>
      <w:r>
        <w:rPr>
          <w:rFonts w:ascii="Times New Roman" w:eastAsia="仿宋" w:hAnsi="Times New Roman"/>
          <w:sz w:val="32"/>
          <w:szCs w:val="32"/>
        </w:rPr>
        <w:t>138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室科研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票据窗口统一办理。</w:t>
      </w:r>
    </w:p>
    <w:p w14:paraId="7B6CC2D2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仿宋" w:eastAsia="仿宋" w:hAnsi="仿宋" w:cs="仿宋"/>
          <w:sz w:val="32"/>
          <w:szCs w:val="32"/>
        </w:rPr>
        <w:t>其他</w:t>
      </w:r>
      <w:r>
        <w:rPr>
          <w:rFonts w:ascii="仿宋" w:eastAsia="仿宋" w:hAnsi="仿宋" w:cs="仿宋" w:hint="eastAsia"/>
          <w:sz w:val="32"/>
          <w:szCs w:val="32"/>
        </w:rPr>
        <w:t>经费开具财政票据或收据</w:t>
      </w:r>
      <w:r>
        <w:rPr>
          <w:rFonts w:ascii="仿宋" w:eastAsia="仿宋" w:hAnsi="仿宋" w:cs="仿宋"/>
          <w:sz w:val="32"/>
          <w:szCs w:val="32"/>
        </w:rPr>
        <w:t>，经办人</w:t>
      </w:r>
      <w:proofErr w:type="gramStart"/>
      <w:r>
        <w:rPr>
          <w:rFonts w:ascii="仿宋" w:eastAsia="仿宋" w:hAnsi="仿宋" w:cs="仿宋"/>
          <w:sz w:val="32"/>
          <w:szCs w:val="32"/>
        </w:rPr>
        <w:t>持</w:t>
      </w:r>
      <w:r>
        <w:rPr>
          <w:rFonts w:ascii="仿宋" w:eastAsia="仿宋" w:hAnsi="仿宋" w:cs="仿宋" w:hint="eastAsia"/>
          <w:sz w:val="32"/>
          <w:szCs w:val="32"/>
        </w:rPr>
        <w:t>部门</w:t>
      </w:r>
      <w:proofErr w:type="gramEnd"/>
      <w:r>
        <w:rPr>
          <w:rFonts w:ascii="仿宋" w:eastAsia="仿宋" w:hAnsi="仿宋" w:cs="仿宋"/>
          <w:sz w:val="32"/>
          <w:szCs w:val="32"/>
        </w:rPr>
        <w:t>领导审批后</w:t>
      </w:r>
      <w:r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/>
          <w:sz w:val="32"/>
          <w:szCs w:val="32"/>
        </w:rPr>
        <w:t>收据申领确认单到主楼</w:t>
      </w:r>
      <w:r>
        <w:rPr>
          <w:rFonts w:ascii="Times New Roman" w:eastAsia="仿宋" w:hAnsi="Times New Roman"/>
          <w:sz w:val="32"/>
          <w:szCs w:val="32"/>
        </w:rPr>
        <w:t>138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室科研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票据窗口办理</w:t>
      </w:r>
      <w:r>
        <w:rPr>
          <w:rFonts w:ascii="仿宋" w:eastAsia="仿宋" w:hAnsi="仿宋" w:cs="仿宋"/>
          <w:sz w:val="32"/>
          <w:szCs w:val="32"/>
        </w:rPr>
        <w:t>。</w:t>
      </w:r>
    </w:p>
    <w:p w14:paraId="167AFC76" w14:textId="77777777" w:rsidR="00484318" w:rsidRDefault="006D12B1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（三）核销票据</w:t>
      </w:r>
    </w:p>
    <w:p w14:paraId="0733EC40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预借收据后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个月（且不晚于当年</w:t>
      </w:r>
      <w:r>
        <w:rPr>
          <w:rFonts w:ascii="Times New Roman" w:eastAsia="仿宋" w:hAnsi="Times New Roman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日）内敦促到款。对方单位付款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至</w:t>
      </w:r>
      <w:r>
        <w:rPr>
          <w:rFonts w:ascii="Times New Roman" w:eastAsia="仿宋" w:hAnsi="Times New Roman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个工作日后，可登录计划财务部的高级财务管理平台-高级财务查询-财务到款查询处查询到款信息，或到主楼</w:t>
      </w:r>
      <w:r>
        <w:rPr>
          <w:rFonts w:ascii="Times New Roman" w:eastAsia="仿宋" w:hAnsi="Times New Roman" w:hint="eastAsia"/>
          <w:sz w:val="32"/>
          <w:szCs w:val="32"/>
        </w:rPr>
        <w:t>138</w:t>
      </w:r>
      <w:r>
        <w:rPr>
          <w:rFonts w:ascii="仿宋" w:eastAsia="仿宋" w:hAnsi="仿宋" w:cs="仿宋" w:hint="eastAsia"/>
          <w:sz w:val="32"/>
          <w:szCs w:val="32"/>
        </w:rPr>
        <w:t>室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号窗口现场查询。</w:t>
      </w:r>
    </w:p>
    <w:p w14:paraId="6DFAFB42" w14:textId="47055EAC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填写入账所需的缴款书(一式两联)</w:t>
      </w:r>
      <w:r w:rsidR="00EF61DB">
        <w:rPr>
          <w:rFonts w:ascii="仿宋" w:eastAsia="仿宋" w:hAnsi="仿宋" w:cs="仿宋" w:hint="eastAsia"/>
          <w:sz w:val="32"/>
          <w:szCs w:val="32"/>
        </w:rPr>
        <w:t>和机电学院到款确认单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50861307" w14:textId="47112C11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1.</w:t>
      </w:r>
      <w:r>
        <w:rPr>
          <w:rFonts w:ascii="Times New Roman" w:eastAsia="仿宋" w:hAnsi="Times New Roman" w:hint="eastAsia"/>
          <w:sz w:val="32"/>
          <w:szCs w:val="32"/>
        </w:rPr>
        <w:t>纵向科研经费核销借票</w:t>
      </w:r>
      <w:r>
        <w:rPr>
          <w:rFonts w:ascii="仿宋" w:eastAsia="仿宋" w:hAnsi="仿宋" w:cs="仿宋" w:hint="eastAsia"/>
          <w:sz w:val="32"/>
          <w:szCs w:val="32"/>
        </w:rPr>
        <w:t>时</w:t>
      </w:r>
      <w:r>
        <w:rPr>
          <w:rFonts w:ascii="Times New Roman" w:eastAsia="仿宋" w:hAnsi="Times New Roman" w:hint="eastAsia"/>
          <w:sz w:val="32"/>
          <w:szCs w:val="32"/>
        </w:rPr>
        <w:t>，老师</w:t>
      </w:r>
      <w:r>
        <w:rPr>
          <w:rFonts w:ascii="仿宋" w:eastAsia="仿宋" w:hAnsi="仿宋" w:cs="仿宋" w:hint="eastAsia"/>
          <w:sz w:val="32"/>
          <w:szCs w:val="32"/>
        </w:rPr>
        <w:t>将</w:t>
      </w:r>
      <w:r w:rsidR="00EF61DB">
        <w:rPr>
          <w:rFonts w:ascii="仿宋" w:eastAsia="仿宋" w:hAnsi="仿宋" w:cs="仿宋" w:hint="eastAsia"/>
          <w:sz w:val="32"/>
          <w:szCs w:val="32"/>
        </w:rPr>
        <w:t>字纸材料</w:t>
      </w:r>
      <w:r>
        <w:rPr>
          <w:rFonts w:ascii="仿宋" w:eastAsia="仿宋" w:hAnsi="仿宋" w:cs="仿宋" w:hint="eastAsia"/>
          <w:sz w:val="32"/>
          <w:szCs w:val="32"/>
        </w:rPr>
        <w:t>交给科研干事办理入账手续。</w:t>
      </w:r>
    </w:p>
    <w:p w14:paraId="4294DDB7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其他经费</w:t>
      </w:r>
      <w:r>
        <w:rPr>
          <w:rFonts w:ascii="Times New Roman" w:eastAsia="仿宋" w:hAnsi="Times New Roman" w:hint="eastAsia"/>
          <w:sz w:val="32"/>
          <w:szCs w:val="32"/>
        </w:rPr>
        <w:t>核销借票</w:t>
      </w:r>
      <w:r>
        <w:rPr>
          <w:rFonts w:ascii="仿宋" w:eastAsia="仿宋" w:hAnsi="仿宋" w:cs="仿宋" w:hint="eastAsia"/>
          <w:sz w:val="32"/>
          <w:szCs w:val="32"/>
        </w:rPr>
        <w:t>时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由经办人到主楼</w:t>
      </w:r>
      <w:r>
        <w:rPr>
          <w:rFonts w:ascii="Times New Roman" w:eastAsia="仿宋" w:hAnsi="Times New Roman" w:hint="eastAsia"/>
          <w:sz w:val="32"/>
          <w:szCs w:val="32"/>
        </w:rPr>
        <w:t>138</w:t>
      </w:r>
      <w:r>
        <w:rPr>
          <w:rFonts w:ascii="仿宋" w:eastAsia="仿宋" w:hAnsi="仿宋" w:cs="仿宋" w:hint="eastAsia"/>
          <w:sz w:val="32"/>
          <w:szCs w:val="32"/>
        </w:rPr>
        <w:t>室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号窗口领取银行电汇进账单，与缴款书一并办理入账手续。</w:t>
      </w:r>
    </w:p>
    <w:p w14:paraId="640A9E14" w14:textId="77777777" w:rsidR="00484318" w:rsidRDefault="006D12B1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（四）入账</w:t>
      </w:r>
    </w:p>
    <w:p w14:paraId="065F54FD" w14:textId="78D473B2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1.纵向科研经费入账时，</w:t>
      </w:r>
      <w:r>
        <w:rPr>
          <w:rFonts w:ascii="仿宋" w:eastAsia="仿宋" w:hAnsi="仿宋" w:cs="仿宋"/>
          <w:sz w:val="32"/>
          <w:szCs w:val="32"/>
        </w:rPr>
        <w:t>科研干事</w:t>
      </w:r>
      <w:r>
        <w:rPr>
          <w:rFonts w:ascii="仿宋" w:eastAsia="仿宋" w:hAnsi="仿宋" w:cs="仿宋" w:hint="eastAsia"/>
          <w:sz w:val="32"/>
          <w:szCs w:val="32"/>
        </w:rPr>
        <w:t>将用于入账的</w:t>
      </w:r>
      <w:r>
        <w:rPr>
          <w:rFonts w:ascii="仿宋" w:eastAsia="仿宋" w:hAnsi="仿宋" w:cs="仿宋"/>
          <w:sz w:val="32"/>
          <w:szCs w:val="32"/>
        </w:rPr>
        <w:t>缴款书（第二联）交</w:t>
      </w:r>
      <w:r>
        <w:rPr>
          <w:rFonts w:ascii="仿宋" w:eastAsia="仿宋" w:hAnsi="仿宋" w:cs="仿宋" w:hint="eastAsia"/>
          <w:sz w:val="32"/>
          <w:szCs w:val="32"/>
        </w:rPr>
        <w:t>至科学技术研究院</w:t>
      </w:r>
      <w:r>
        <w:rPr>
          <w:rFonts w:ascii="仿宋" w:eastAsia="仿宋" w:hAnsi="仿宋" w:cs="仿宋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/>
          <w:sz w:val="32"/>
          <w:szCs w:val="32"/>
        </w:rPr>
        <w:t>待</w:t>
      </w:r>
      <w:r>
        <w:rPr>
          <w:rFonts w:ascii="仿宋" w:eastAsia="仿宋" w:hAnsi="仿宋" w:cs="仿宋" w:hint="eastAsia"/>
          <w:sz w:val="32"/>
          <w:szCs w:val="32"/>
        </w:rPr>
        <w:t>科学技术研究院开具科研经费通知书，科研财务室进行入账</w:t>
      </w:r>
      <w:r>
        <w:rPr>
          <w:rFonts w:ascii="仿宋" w:eastAsia="仿宋" w:hAnsi="仿宋" w:cs="仿宋"/>
          <w:sz w:val="32"/>
          <w:szCs w:val="32"/>
        </w:rPr>
        <w:t>。入账后项目负责人可以查看项目和使用资金。</w:t>
      </w:r>
    </w:p>
    <w:p w14:paraId="124C1AB8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lastRenderedPageBreak/>
        <w:t>2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仿宋" w:eastAsia="仿宋" w:hAnsi="仿宋" w:cs="仿宋"/>
          <w:sz w:val="32"/>
          <w:szCs w:val="32"/>
        </w:rPr>
        <w:t>其他</w:t>
      </w:r>
      <w:r>
        <w:rPr>
          <w:rFonts w:ascii="仿宋" w:eastAsia="仿宋" w:hAnsi="仿宋" w:cs="仿宋" w:hint="eastAsia"/>
          <w:sz w:val="32"/>
          <w:szCs w:val="32"/>
        </w:rPr>
        <w:t>经费入账时</w:t>
      </w:r>
      <w:r>
        <w:rPr>
          <w:rFonts w:ascii="仿宋" w:eastAsia="仿宋" w:hAnsi="仿宋" w:cs="仿宋"/>
          <w:sz w:val="32"/>
          <w:szCs w:val="32"/>
        </w:rPr>
        <w:t>，可持</w:t>
      </w:r>
      <w:r>
        <w:rPr>
          <w:rFonts w:ascii="仿宋" w:eastAsia="仿宋" w:hAnsi="仿宋" w:cs="仿宋" w:hint="eastAsia"/>
          <w:sz w:val="32"/>
          <w:szCs w:val="32"/>
        </w:rPr>
        <w:t>上述材料</w:t>
      </w:r>
      <w:r>
        <w:rPr>
          <w:rFonts w:ascii="仿宋" w:eastAsia="仿宋" w:hAnsi="仿宋" w:cs="仿宋"/>
          <w:sz w:val="32"/>
          <w:szCs w:val="32"/>
        </w:rPr>
        <w:t>到会计核算室</w:t>
      </w:r>
      <w:r>
        <w:rPr>
          <w:rFonts w:ascii="仿宋" w:eastAsia="仿宋" w:hAnsi="仿宋" w:cs="仿宋" w:hint="eastAsia"/>
          <w:sz w:val="32"/>
          <w:szCs w:val="32"/>
        </w:rPr>
        <w:t>-加急窗口</w:t>
      </w:r>
      <w:r>
        <w:rPr>
          <w:rFonts w:ascii="仿宋" w:eastAsia="仿宋" w:hAnsi="仿宋" w:cs="仿宋"/>
          <w:sz w:val="32"/>
          <w:szCs w:val="32"/>
        </w:rPr>
        <w:t>办理入账手续。如第一次到款，需先到计划</w:t>
      </w:r>
      <w:proofErr w:type="gramStart"/>
      <w:r>
        <w:rPr>
          <w:rFonts w:ascii="仿宋" w:eastAsia="仿宋" w:hAnsi="仿宋" w:cs="仿宋"/>
          <w:sz w:val="32"/>
          <w:szCs w:val="32"/>
        </w:rPr>
        <w:t>预算室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新建</w:t>
      </w:r>
      <w:r>
        <w:rPr>
          <w:rFonts w:ascii="仿宋" w:eastAsia="仿宋" w:hAnsi="仿宋" w:cs="仿宋"/>
          <w:sz w:val="32"/>
          <w:szCs w:val="32"/>
        </w:rPr>
        <w:t>经费卡号，</w:t>
      </w:r>
      <w:r>
        <w:rPr>
          <w:rFonts w:ascii="仿宋" w:eastAsia="仿宋" w:hAnsi="仿宋" w:cs="仿宋" w:hint="eastAsia"/>
          <w:sz w:val="32"/>
          <w:szCs w:val="32"/>
        </w:rPr>
        <w:t>再</w:t>
      </w:r>
      <w:r>
        <w:rPr>
          <w:rFonts w:ascii="仿宋" w:eastAsia="仿宋" w:hAnsi="仿宋" w:cs="仿宋"/>
          <w:sz w:val="32"/>
          <w:szCs w:val="32"/>
        </w:rPr>
        <w:t>到会计核算室办理入账手续。</w:t>
      </w:r>
    </w:p>
    <w:p w14:paraId="0CA9D026" w14:textId="0967669C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若有</w:t>
      </w:r>
      <w:r>
        <w:rPr>
          <w:rFonts w:ascii="仿宋" w:eastAsia="仿宋" w:hAnsi="仿宋" w:cs="仿宋" w:hint="eastAsia"/>
          <w:sz w:val="32"/>
          <w:szCs w:val="32"/>
        </w:rPr>
        <w:t>其他</w:t>
      </w:r>
      <w:r>
        <w:rPr>
          <w:rFonts w:ascii="仿宋" w:eastAsia="仿宋" w:hAnsi="仿宋" w:cs="仿宋"/>
          <w:sz w:val="32"/>
          <w:szCs w:val="32"/>
        </w:rPr>
        <w:t>疑问可咨询科研干事。</w:t>
      </w:r>
    </w:p>
    <w:p w14:paraId="69A30A55" w14:textId="77777777" w:rsidR="00484318" w:rsidRDefault="006D12B1">
      <w:pPr>
        <w:pStyle w:val="3"/>
        <w:numPr>
          <w:ilvl w:val="0"/>
          <w:numId w:val="1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 xml:space="preserve">温馨提示 </w:t>
      </w:r>
    </w:p>
    <w:p w14:paraId="2ED0587D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退（换）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票会影响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老师的入账进度,请务必与对方单位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财务部门</w:t>
      </w:r>
      <w:r>
        <w:rPr>
          <w:rFonts w:ascii="仿宋" w:eastAsia="仿宋" w:hAnsi="仿宋" w:cs="仿宋" w:hint="eastAsia"/>
          <w:sz w:val="32"/>
          <w:szCs w:val="32"/>
        </w:rPr>
        <w:t>核对开票信息及内容，确保填写信息准确无误，避免退（换）票的情况发生。</w:t>
      </w:r>
    </w:p>
    <w:p w14:paraId="09DF85AF" w14:textId="77777777" w:rsidR="00484318" w:rsidRDefault="00484318">
      <w:pPr>
        <w:rPr>
          <w:sz w:val="32"/>
          <w:szCs w:val="32"/>
        </w:rPr>
      </w:pPr>
    </w:p>
    <w:p w14:paraId="5F184EFB" w14:textId="77777777" w:rsidR="00484318" w:rsidRDefault="006D12B1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 w:val="32"/>
          <w:szCs w:val="32"/>
        </w:rPr>
        <w:sectPr w:rsidR="004843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098" w:right="1474" w:bottom="1984" w:left="1587" w:header="851" w:footer="992" w:gutter="0"/>
          <w:cols w:space="0"/>
          <w:docGrid w:type="lines" w:linePitch="579"/>
        </w:sectPr>
      </w:pPr>
      <w:r>
        <w:rPr>
          <w:rFonts w:ascii="Times New Roman" w:eastAsia="仿宋" w:hAnsi="仿宋"/>
          <w:kern w:val="0"/>
          <w:sz w:val="32"/>
          <w:szCs w:val="32"/>
        </w:rPr>
        <w:t>附件：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收据申领确认单</w:t>
      </w:r>
    </w:p>
    <w:p w14:paraId="429AED2B" w14:textId="77777777" w:rsidR="00484318" w:rsidRDefault="006D12B1">
      <w:pPr>
        <w:adjustRightInd w:val="0"/>
        <w:snapToGrid w:val="0"/>
        <w:spacing w:afterLines="50" w:after="19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收据申领确认单</w:t>
      </w:r>
    </w:p>
    <w:p w14:paraId="4C89595F" w14:textId="77777777" w:rsidR="00484318" w:rsidRDefault="006D12B1">
      <w:pPr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申领单位：</w:t>
      </w:r>
      <w:r>
        <w:rPr>
          <w:rFonts w:asciiTheme="minorEastAsia" w:hAnsiTheme="minorEastAsia" w:hint="eastAsia"/>
          <w:sz w:val="21"/>
          <w:szCs w:val="21"/>
        </w:rPr>
        <w:tab/>
        <w:t xml:space="preserve">                                                年    月    日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002"/>
        <w:gridCol w:w="833"/>
        <w:gridCol w:w="787"/>
        <w:gridCol w:w="1197"/>
        <w:gridCol w:w="1560"/>
      </w:tblGrid>
      <w:tr w:rsidR="00484318" w14:paraId="187C03E6" w14:textId="77777777">
        <w:trPr>
          <w:trHeight w:val="23"/>
        </w:trPr>
        <w:tc>
          <w:tcPr>
            <w:tcW w:w="1560" w:type="dxa"/>
            <w:shd w:val="clear" w:color="auto" w:fill="auto"/>
            <w:vAlign w:val="center"/>
          </w:tcPr>
          <w:p w14:paraId="4C3667AE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资金来源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5E3453B4" w14:textId="77777777" w:rsidR="00484318" w:rsidRDefault="006D12B1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1F66BEC6" wp14:editId="43B17D3C">
                      <wp:extent cx="114300" cy="99060"/>
                      <wp:effectExtent l="4445" t="4445" r="8255" b="10795"/>
                      <wp:docPr id="42" name="画布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1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6832A9" id="画布 42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M6Q7eM9AgAArwQAAA4AAAAAAAAA&#10;AAAAAAAALgIAAGRycy9lMm9Eb2MueG1sUEsBAi0AFAAGAAgAAAAhAIFPJynaAAAAAwEAAA8AAAAA&#10;AAAAAAAAAAAAlwQAAGRycy9kb3ducmV2LnhtbFBLBQYAAAAABAAEAPMAAACeB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61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纵向科研收入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0B1E2F55" wp14:editId="200A7CC3">
                      <wp:extent cx="114300" cy="99060"/>
                      <wp:effectExtent l="4445" t="4445" r="8255" b="10795"/>
                      <wp:docPr id="40" name="画布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9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BAA6784" id="画布 40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DWtYGg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58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办学收入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4D61171C" wp14:editId="20C077F2">
                      <wp:extent cx="114300" cy="99060"/>
                      <wp:effectExtent l="4445" t="4445" r="8255" b="10795"/>
                      <wp:docPr id="38" name="画布 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7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20BF12A" id="画布 38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EwMefE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55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捐赠收入 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12C6528A" wp14:editId="5D592085">
                      <wp:extent cx="114300" cy="99060"/>
                      <wp:effectExtent l="4445" t="4445" r="8255" b="10795"/>
                      <wp:docPr id="36" name="画布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5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402BC27" id="画布 36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L47ric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52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其他收入</w:t>
            </w:r>
          </w:p>
        </w:tc>
      </w:tr>
      <w:tr w:rsidR="00484318" w14:paraId="582CA0E8" w14:textId="77777777">
        <w:trPr>
          <w:trHeight w:val="23"/>
        </w:trPr>
        <w:tc>
          <w:tcPr>
            <w:tcW w:w="1560" w:type="dxa"/>
            <w:shd w:val="clear" w:color="auto" w:fill="auto"/>
          </w:tcPr>
          <w:p w14:paraId="68AE4A6C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收据类型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0169F019" w14:textId="77777777" w:rsidR="00484318" w:rsidRDefault="006D12B1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41647C" wp14:editId="4AB8BE8A">
                      <wp:simplePos x="0" y="0"/>
                      <wp:positionH relativeFrom="column">
                        <wp:posOffset>4022090</wp:posOffset>
                      </wp:positionH>
                      <wp:positionV relativeFrom="paragraph">
                        <wp:posOffset>95250</wp:posOffset>
                      </wp:positionV>
                      <wp:extent cx="428625" cy="1724025"/>
                      <wp:effectExtent l="0" t="0" r="3175" b="3175"/>
                      <wp:wrapNone/>
                      <wp:docPr id="26" name="文本框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B26013" w14:textId="77777777" w:rsidR="00484318" w:rsidRDefault="006D12B1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第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一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联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计财部留存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F4164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6" o:spid="_x0000_s1026" type="#_x0000_t202" style="position:absolute;left:0;text-align:left;margin-left:316.7pt;margin-top:7.5pt;width:33.75pt;height:13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" stroked="f">
                      <v:textbox style="layout-flow:vertical-ideographic">
                        <w:txbxContent>
                          <w:p w14:paraId="55B26013" w14:textId="77777777" w:rsidR="00484318" w:rsidRDefault="006D12B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联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计财部留存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2C7297A4" wp14:editId="43302A72">
                      <wp:extent cx="114300" cy="99060"/>
                      <wp:effectExtent l="4445" t="4445" r="8255" b="10795"/>
                      <wp:docPr id="34" name="画布 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3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1404158" id="画布 34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EKf4mg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9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资金往来收据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29D93646" wp14:editId="0D03F3A0">
                      <wp:extent cx="114300" cy="99060"/>
                      <wp:effectExtent l="4445" t="4445" r="8255" b="10795"/>
                      <wp:docPr id="32" name="画布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1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E8838CF" id="画布 32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GyzUPI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6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非税收入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6BA5EC95" wp14:editId="5771F774">
                      <wp:extent cx="114300" cy="99060"/>
                      <wp:effectExtent l="4445" t="4445" r="8255" b="10795"/>
                      <wp:docPr id="30" name="画布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9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FCA52CE" id="画布 30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LFRxko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3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捐赠收据 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4A2F0990" wp14:editId="098EACC9">
                      <wp:extent cx="114300" cy="99060"/>
                      <wp:effectExtent l="4445" t="4445" r="8255" b="10795"/>
                      <wp:docPr id="28" name="画布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7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8DFE49D" id="画布 28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A0gkao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0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内部收据      </w:t>
            </w:r>
          </w:p>
        </w:tc>
      </w:tr>
      <w:tr w:rsidR="00484318" w14:paraId="5213A679" w14:textId="77777777">
        <w:trPr>
          <w:trHeight w:val="23"/>
        </w:trPr>
        <w:tc>
          <w:tcPr>
            <w:tcW w:w="1560" w:type="dxa"/>
            <w:shd w:val="clear" w:color="auto" w:fill="auto"/>
            <w:vAlign w:val="center"/>
          </w:tcPr>
          <w:p w14:paraId="4325DC78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付款单位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E87B406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7120825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票面金额</w:t>
            </w:r>
          </w:p>
        </w:tc>
        <w:tc>
          <w:tcPr>
            <w:tcW w:w="1560" w:type="dxa"/>
            <w:shd w:val="clear" w:color="auto" w:fill="auto"/>
          </w:tcPr>
          <w:p w14:paraId="69CF5598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5443656C" w14:textId="77777777">
        <w:trPr>
          <w:trHeight w:val="23"/>
        </w:trPr>
        <w:tc>
          <w:tcPr>
            <w:tcW w:w="1560" w:type="dxa"/>
            <w:shd w:val="clear" w:color="auto" w:fill="auto"/>
            <w:vAlign w:val="center"/>
          </w:tcPr>
          <w:p w14:paraId="56E64C45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收据内容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C08C483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767C070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接收电子票邮箱</w:t>
            </w:r>
          </w:p>
        </w:tc>
        <w:tc>
          <w:tcPr>
            <w:tcW w:w="1560" w:type="dxa"/>
            <w:shd w:val="clear" w:color="auto" w:fill="auto"/>
          </w:tcPr>
          <w:p w14:paraId="424E6347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4A9F799A" w14:textId="77777777">
        <w:trPr>
          <w:trHeight w:val="23"/>
        </w:trPr>
        <w:tc>
          <w:tcPr>
            <w:tcW w:w="1560" w:type="dxa"/>
            <w:shd w:val="clear" w:color="auto" w:fill="auto"/>
            <w:vAlign w:val="center"/>
          </w:tcPr>
          <w:p w14:paraId="3896B6C7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资金到账情况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08EEC245" w14:textId="77777777" w:rsidR="00484318" w:rsidRDefault="006D12B1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41875BD5" wp14:editId="00DAD8CB">
                      <wp:extent cx="114300" cy="99060"/>
                      <wp:effectExtent l="4445" t="4445" r="8255" b="10795"/>
                      <wp:docPr id="1" name="画布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377B9CA" id="画布 1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DziKHg9AgAArg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37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已  到 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66BB9220" wp14:editId="44E1C02D">
                      <wp:extent cx="114300" cy="99060"/>
                      <wp:effectExtent l="4445" t="4445" r="8255" b="10795"/>
                      <wp:docPr id="3" name="画布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B6DC681" id="画布 3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34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未  到 （预计到账核销      年    月   日）</w:t>
            </w:r>
          </w:p>
        </w:tc>
      </w:tr>
      <w:tr w:rsidR="00484318" w14:paraId="4BE2ACB6" w14:textId="77777777">
        <w:trPr>
          <w:trHeight w:val="23"/>
        </w:trPr>
        <w:tc>
          <w:tcPr>
            <w:tcW w:w="1560" w:type="dxa"/>
            <w:shd w:val="clear" w:color="auto" w:fill="auto"/>
            <w:vAlign w:val="center"/>
          </w:tcPr>
          <w:p w14:paraId="6308ED0C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项目负责人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687AD8F9" w14:textId="77777777" w:rsidR="00484318" w:rsidRDefault="00484318">
            <w:pPr>
              <w:spacing w:line="360" w:lineRule="auto"/>
              <w:ind w:firstLineChars="300" w:firstLine="63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6E98B6F3" w14:textId="77777777">
        <w:trPr>
          <w:trHeight w:val="23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89D4E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经办人签字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auto"/>
          </w:tcPr>
          <w:p w14:paraId="2F879559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auto"/>
            <w:vAlign w:val="center"/>
          </w:tcPr>
          <w:p w14:paraId="7F795344" w14:textId="77777777" w:rsidR="00484318" w:rsidRDefault="006D12B1">
            <w:pPr>
              <w:spacing w:line="36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部 门</w:t>
            </w:r>
          </w:p>
          <w:p w14:paraId="6C7C5308" w14:textId="77777777" w:rsidR="00484318" w:rsidRDefault="006D12B1">
            <w:pPr>
              <w:spacing w:line="36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审 签</w:t>
            </w:r>
          </w:p>
        </w:tc>
        <w:tc>
          <w:tcPr>
            <w:tcW w:w="2757" w:type="dxa"/>
            <w:gridSpan w:val="2"/>
            <w:vMerge w:val="restart"/>
            <w:shd w:val="clear" w:color="auto" w:fill="auto"/>
          </w:tcPr>
          <w:p w14:paraId="788A5982" w14:textId="77777777" w:rsidR="00484318" w:rsidRDefault="00484318">
            <w:pPr>
              <w:spacing w:line="360" w:lineRule="auto"/>
              <w:ind w:firstLineChars="300" w:firstLine="63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630C681D" w14:textId="77777777">
        <w:trPr>
          <w:trHeight w:val="23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F89AD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手机号码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auto"/>
          </w:tcPr>
          <w:p w14:paraId="3041A65D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19802A4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FAA4B03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6E02F8F3" w14:textId="77777777" w:rsidR="00484318" w:rsidRDefault="00484318">
      <w:pPr>
        <w:adjustRightInd w:val="0"/>
        <w:snapToGrid w:val="0"/>
        <w:jc w:val="center"/>
        <w:rPr>
          <w:b/>
          <w:sz w:val="32"/>
          <w:szCs w:val="32"/>
          <w:u w:val="double"/>
        </w:rPr>
      </w:pPr>
    </w:p>
    <w:p w14:paraId="03156902" w14:textId="77777777" w:rsidR="00484318" w:rsidRDefault="006D12B1">
      <w:pPr>
        <w:adjustRightInd w:val="0"/>
        <w:snapToGrid w:val="0"/>
        <w:spacing w:afterLines="50" w:after="19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收据申领确认单</w:t>
      </w:r>
    </w:p>
    <w:p w14:paraId="676A2666" w14:textId="77777777" w:rsidR="00484318" w:rsidRDefault="006D12B1">
      <w:pPr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申领单位：</w:t>
      </w:r>
      <w:r>
        <w:rPr>
          <w:rFonts w:asciiTheme="minorEastAsia" w:hAnsiTheme="minorEastAsia" w:hint="eastAsia"/>
          <w:sz w:val="21"/>
          <w:szCs w:val="21"/>
        </w:rPr>
        <w:tab/>
        <w:t xml:space="preserve">                                             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002"/>
        <w:gridCol w:w="833"/>
        <w:gridCol w:w="787"/>
        <w:gridCol w:w="1197"/>
        <w:gridCol w:w="1560"/>
      </w:tblGrid>
      <w:tr w:rsidR="00484318" w14:paraId="1A641129" w14:textId="77777777">
        <w:trPr>
          <w:trHeight w:val="505"/>
        </w:trPr>
        <w:tc>
          <w:tcPr>
            <w:tcW w:w="1526" w:type="dxa"/>
            <w:shd w:val="clear" w:color="auto" w:fill="auto"/>
            <w:vAlign w:val="center"/>
          </w:tcPr>
          <w:p w14:paraId="6E500B7E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资金来源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0FD5DBF5" w14:textId="77777777" w:rsidR="00484318" w:rsidRDefault="006D12B1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23964887" wp14:editId="57693623">
                      <wp:extent cx="114300" cy="99060"/>
                      <wp:effectExtent l="4445" t="4445" r="8255" b="10795"/>
                      <wp:docPr id="54" name="画布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4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0C9CFF5" id="画布 54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PZHmO8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61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纵向科研收入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7A4EC769" wp14:editId="3B44FA29">
                      <wp:extent cx="114300" cy="99060"/>
                      <wp:effectExtent l="4445" t="4445" r="8255" b="10795"/>
                      <wp:docPr id="55" name="画布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5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2918817" id="画布 55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IzQups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58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办学收入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603DC9D7" wp14:editId="3D7519DE">
                      <wp:extent cx="114300" cy="99060"/>
                      <wp:effectExtent l="4445" t="4445" r="8255" b="10795"/>
                      <wp:docPr id="56" name="画布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6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B91BC75" id="画布 56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A3U9RE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55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捐赠收入 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506E2E8B" wp14:editId="2DFC5C9E">
                      <wp:extent cx="114300" cy="99060"/>
                      <wp:effectExtent l="4445" t="4445" r="8255" b="10795"/>
                      <wp:docPr id="57" name="画布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7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6C651FB" id="画布 57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BdRDsM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52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其他收入</w:t>
            </w:r>
          </w:p>
        </w:tc>
      </w:tr>
      <w:tr w:rsidR="00484318" w14:paraId="6B9D3313" w14:textId="77777777">
        <w:tc>
          <w:tcPr>
            <w:tcW w:w="1526" w:type="dxa"/>
            <w:shd w:val="clear" w:color="auto" w:fill="auto"/>
          </w:tcPr>
          <w:p w14:paraId="0BF30C7E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收据类型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0632F2E7" w14:textId="77777777" w:rsidR="00484318" w:rsidRDefault="006D12B1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79F63C" wp14:editId="72E837A8">
                      <wp:simplePos x="0" y="0"/>
                      <wp:positionH relativeFrom="column">
                        <wp:posOffset>4022090</wp:posOffset>
                      </wp:positionH>
                      <wp:positionV relativeFrom="paragraph">
                        <wp:posOffset>74295</wp:posOffset>
                      </wp:positionV>
                      <wp:extent cx="428625" cy="1715770"/>
                      <wp:effectExtent l="0" t="0" r="3175" b="11430"/>
                      <wp:wrapNone/>
                      <wp:docPr id="43" name="文本框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1715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A97B08" w14:textId="77777777" w:rsidR="00484318" w:rsidRDefault="006D12B1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第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二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联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入账附件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79F63C" id="文本框 43" o:spid="_x0000_s1027" type="#_x0000_t202" style="position:absolute;left:0;text-align:left;margin-left:316.7pt;margin-top:5.85pt;width:33.75pt;height:13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" stroked="f">
                      <v:textbox style="layout-flow:vertical-ideographic">
                        <w:txbxContent>
                          <w:p w14:paraId="5DA97B08" w14:textId="77777777" w:rsidR="00484318" w:rsidRDefault="006D12B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联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入账附件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51AC1C65" wp14:editId="52CA2BFA">
                      <wp:extent cx="114300" cy="99060"/>
                      <wp:effectExtent l="4445" t="4445" r="8255" b="10795"/>
                      <wp:docPr id="58" name="画布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8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BAB81FA" id="画布 58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9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资金往来收据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3105F521" wp14:editId="4C99CEA0">
                      <wp:extent cx="114300" cy="99060"/>
                      <wp:effectExtent l="4445" t="4445" r="8255" b="10795"/>
                      <wp:docPr id="59" name="画布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D11469A" id="画布 59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LV3Gw4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6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非税收入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4398AF95" wp14:editId="5394D0B4">
                      <wp:extent cx="114300" cy="99060"/>
                      <wp:effectExtent l="4445" t="4445" r="8255" b="10795"/>
                      <wp:docPr id="60" name="画布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0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E63799D" id="画布 60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3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捐赠收据 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0F17609C" wp14:editId="0EE204A3">
                      <wp:extent cx="114300" cy="99060"/>
                      <wp:effectExtent l="4445" t="4445" r="8255" b="10795"/>
                      <wp:docPr id="61" name="画布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1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4BE3340" id="画布 61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40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内部收据      </w:t>
            </w:r>
          </w:p>
        </w:tc>
      </w:tr>
      <w:tr w:rsidR="00484318" w14:paraId="18256B19" w14:textId="77777777">
        <w:trPr>
          <w:trHeight w:val="333"/>
        </w:trPr>
        <w:tc>
          <w:tcPr>
            <w:tcW w:w="1526" w:type="dxa"/>
            <w:shd w:val="clear" w:color="auto" w:fill="auto"/>
            <w:vAlign w:val="center"/>
          </w:tcPr>
          <w:p w14:paraId="08BD51B9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付款单位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1F4D662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8D165F1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票面金额</w:t>
            </w:r>
          </w:p>
        </w:tc>
        <w:tc>
          <w:tcPr>
            <w:tcW w:w="1560" w:type="dxa"/>
            <w:shd w:val="clear" w:color="auto" w:fill="auto"/>
          </w:tcPr>
          <w:p w14:paraId="64407716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2C1FA829" w14:textId="77777777">
        <w:tc>
          <w:tcPr>
            <w:tcW w:w="1526" w:type="dxa"/>
            <w:shd w:val="clear" w:color="auto" w:fill="auto"/>
            <w:vAlign w:val="center"/>
          </w:tcPr>
          <w:p w14:paraId="6E8A6B55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收据内容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F448022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1F473B1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接收电子票邮箱</w:t>
            </w:r>
          </w:p>
        </w:tc>
        <w:tc>
          <w:tcPr>
            <w:tcW w:w="1560" w:type="dxa"/>
            <w:shd w:val="clear" w:color="auto" w:fill="auto"/>
          </w:tcPr>
          <w:p w14:paraId="6A0710E2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36D0E27F" w14:textId="77777777">
        <w:tc>
          <w:tcPr>
            <w:tcW w:w="1526" w:type="dxa"/>
            <w:shd w:val="clear" w:color="auto" w:fill="auto"/>
            <w:vAlign w:val="center"/>
          </w:tcPr>
          <w:p w14:paraId="5583029D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资金到账情况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1E081316" w14:textId="77777777" w:rsidR="00484318" w:rsidRDefault="006D12B1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0FD88B07" wp14:editId="015A4CA9">
                      <wp:extent cx="114300" cy="99060"/>
                      <wp:effectExtent l="4445" t="4445" r="8255" b="10795"/>
                      <wp:docPr id="62" name="画布 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2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D26176F" id="画布 62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DmVkAw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37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已  到    </w:t>
            </w:r>
            <w:r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c">
                  <w:drawing>
                    <wp:inline distT="0" distB="0" distL="0" distR="0" wp14:anchorId="003B9CF5" wp14:editId="0A0100E8">
                      <wp:extent cx="114300" cy="99060"/>
                      <wp:effectExtent l="4445" t="4445" r="8255" b="10795"/>
                      <wp:docPr id="63" name="画布 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3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4300" cy="99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411A876" id="画布 63" o:spid="_x0000_s1026" editas="canvas" style="width:9pt;height:7.8pt;mso-position-horizontal-relative:char;mso-position-vertical-relative:line" coordsize="11430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">
                      <v:shape id="_x0000_s1027" type="#_x0000_t75" style="position:absolute;width:114300;height:99060;visibility:visible;mso-wrap-style:square">
                        <v:fill o:detectmouseclick="t"/>
                        <v:path o:connecttype="none"/>
                      </v:shape>
                      <v:rect id="Rectangle 34" o:spid="_x0000_s1028" style="position:absolute;width:114300;height:99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 未  到 （预计到账核销      年    月   日）</w:t>
            </w:r>
          </w:p>
        </w:tc>
      </w:tr>
      <w:tr w:rsidR="00484318" w14:paraId="026AE134" w14:textId="77777777">
        <w:tc>
          <w:tcPr>
            <w:tcW w:w="1526" w:type="dxa"/>
            <w:shd w:val="clear" w:color="auto" w:fill="auto"/>
            <w:vAlign w:val="center"/>
          </w:tcPr>
          <w:p w14:paraId="068E0220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项目负责人</w:t>
            </w:r>
          </w:p>
        </w:tc>
        <w:tc>
          <w:tcPr>
            <w:tcW w:w="6379" w:type="dxa"/>
            <w:gridSpan w:val="5"/>
            <w:shd w:val="clear" w:color="auto" w:fill="auto"/>
          </w:tcPr>
          <w:p w14:paraId="10F42CE4" w14:textId="77777777" w:rsidR="00484318" w:rsidRDefault="00484318">
            <w:pPr>
              <w:spacing w:line="360" w:lineRule="auto"/>
              <w:ind w:firstLineChars="300" w:firstLine="63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7C20F652" w14:textId="77777777"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4E281C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经办人签字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auto"/>
          </w:tcPr>
          <w:p w14:paraId="26659810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  <w:shd w:val="clear" w:color="auto" w:fill="auto"/>
            <w:vAlign w:val="center"/>
          </w:tcPr>
          <w:p w14:paraId="228758C8" w14:textId="77777777" w:rsidR="00484318" w:rsidRDefault="006D12B1">
            <w:pPr>
              <w:spacing w:line="36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部 门</w:t>
            </w:r>
          </w:p>
          <w:p w14:paraId="3D65C89F" w14:textId="77777777" w:rsidR="00484318" w:rsidRDefault="006D12B1">
            <w:pPr>
              <w:spacing w:line="360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审 签</w:t>
            </w:r>
          </w:p>
        </w:tc>
        <w:tc>
          <w:tcPr>
            <w:tcW w:w="2757" w:type="dxa"/>
            <w:gridSpan w:val="2"/>
            <w:vMerge w:val="restart"/>
            <w:shd w:val="clear" w:color="auto" w:fill="auto"/>
          </w:tcPr>
          <w:p w14:paraId="04CE5F0C" w14:textId="77777777" w:rsidR="00484318" w:rsidRDefault="00484318">
            <w:pPr>
              <w:spacing w:line="360" w:lineRule="auto"/>
              <w:ind w:firstLineChars="300" w:firstLine="63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84318" w14:paraId="120B67F4" w14:textId="77777777"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69304" w14:textId="77777777" w:rsidR="00484318" w:rsidRDefault="006D12B1">
            <w:pPr>
              <w:spacing w:line="360" w:lineRule="auto"/>
              <w:jc w:val="distribute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手机号码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shd w:val="clear" w:color="auto" w:fill="auto"/>
          </w:tcPr>
          <w:p w14:paraId="0692B13C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A607CA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75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085A4AE" w14:textId="77777777" w:rsidR="00484318" w:rsidRDefault="00484318">
            <w:pPr>
              <w:spacing w:line="360" w:lineRule="auto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5A9FACB8" w14:textId="77777777" w:rsidR="00484318" w:rsidRDefault="006D12B1">
      <w:r>
        <w:rPr>
          <w:rFonts w:asciiTheme="minorEastAsia" w:hAnsiTheme="minorEastAsia" w:hint="eastAsia"/>
          <w:sz w:val="21"/>
          <w:szCs w:val="21"/>
        </w:rPr>
        <w:t>说明：</w:t>
      </w:r>
      <w:r>
        <w:rPr>
          <w:rFonts w:ascii="Times New Roman" w:hAnsi="Times New Roman"/>
          <w:sz w:val="21"/>
          <w:szCs w:val="21"/>
        </w:rPr>
        <w:t>1.</w:t>
      </w:r>
      <w:r>
        <w:rPr>
          <w:rFonts w:asciiTheme="minorEastAsia" w:hAnsiTheme="minorEastAsia" w:hint="eastAsia"/>
          <w:sz w:val="21"/>
          <w:szCs w:val="21"/>
        </w:rPr>
        <w:t>借用收据核销期限为</w:t>
      </w:r>
      <w:r>
        <w:rPr>
          <w:rFonts w:ascii="Times New Roman" w:hAnsi="Times New Roman"/>
          <w:sz w:val="21"/>
          <w:szCs w:val="21"/>
        </w:rPr>
        <w:t>3</w:t>
      </w:r>
      <w:r>
        <w:rPr>
          <w:rFonts w:asciiTheme="minorEastAsia" w:hAnsiTheme="minorEastAsia" w:hint="eastAsia"/>
          <w:sz w:val="21"/>
          <w:szCs w:val="21"/>
        </w:rPr>
        <w:t>个月，逾期未核销将停止借用收据；</w:t>
      </w:r>
    </w:p>
    <w:p w14:paraId="3AB1E7B6" w14:textId="77777777" w:rsidR="00484318" w:rsidRDefault="006D12B1">
      <w:pPr>
        <w:ind w:firstLineChars="300" w:firstLine="630"/>
        <w:rPr>
          <w:rFonts w:asciiTheme="minorEastAsia" w:hAnsiTheme="minorEastAsia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</w:t>
      </w:r>
      <w:r>
        <w:rPr>
          <w:rFonts w:ascii="Times New Roman" w:hAnsi="Times New Roman" w:hint="eastAsia"/>
          <w:sz w:val="21"/>
          <w:szCs w:val="21"/>
        </w:rPr>
        <w:t>.</w:t>
      </w:r>
      <w:r>
        <w:rPr>
          <w:rFonts w:asciiTheme="minorEastAsia" w:hAnsiTheme="minorEastAsia" w:hint="eastAsia"/>
          <w:sz w:val="21"/>
          <w:szCs w:val="21"/>
        </w:rPr>
        <w:t>资金往来收据和非税收入票据可以开具电子票；</w:t>
      </w:r>
    </w:p>
    <w:p w14:paraId="5612F4ED" w14:textId="77777777" w:rsidR="00484318" w:rsidRDefault="006D12B1">
      <w:pPr>
        <w:ind w:firstLineChars="300" w:firstLine="630"/>
        <w:rPr>
          <w:rFonts w:asciiTheme="minorEastAsia" w:hAnsiTheme="minorEastAsia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3.</w:t>
      </w:r>
      <w:r>
        <w:rPr>
          <w:rFonts w:asciiTheme="minorEastAsia" w:hAnsiTheme="minorEastAsia" w:hint="eastAsia"/>
          <w:sz w:val="21"/>
          <w:szCs w:val="21"/>
        </w:rPr>
        <w:t>项目负责人：课题负责人或院、部、处负责人；</w:t>
      </w:r>
    </w:p>
    <w:p w14:paraId="304B10B3" w14:textId="77777777" w:rsidR="00484318" w:rsidRDefault="006D12B1">
      <w:pPr>
        <w:ind w:firstLineChars="300" w:firstLine="630"/>
        <w:rPr>
          <w:rFonts w:asciiTheme="minorEastAsia" w:hAnsiTheme="minorEastAsia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4.</w:t>
      </w:r>
      <w:r>
        <w:rPr>
          <w:rFonts w:asciiTheme="minorEastAsia" w:hAnsiTheme="minorEastAsia" w:hint="eastAsia"/>
          <w:sz w:val="21"/>
          <w:szCs w:val="21"/>
        </w:rPr>
        <w:t>经办人：票据领用单位的科研干事、财务干事及教学干事等；</w:t>
      </w:r>
    </w:p>
    <w:p w14:paraId="4ACC6C62" w14:textId="77777777" w:rsidR="00484318" w:rsidRDefault="006D12B1">
      <w:pPr>
        <w:ind w:firstLineChars="300" w:firstLine="630"/>
      </w:pPr>
      <w:r>
        <w:rPr>
          <w:rFonts w:ascii="Times New Roman" w:hAnsi="Times New Roman" w:hint="eastAsia"/>
          <w:sz w:val="21"/>
          <w:szCs w:val="21"/>
        </w:rPr>
        <w:t>5.</w:t>
      </w:r>
      <w:r>
        <w:rPr>
          <w:rFonts w:asciiTheme="minorEastAsia" w:hAnsiTheme="minorEastAsia" w:hint="eastAsia"/>
          <w:sz w:val="21"/>
          <w:szCs w:val="21"/>
        </w:rPr>
        <w:t>部门审签：科研项目由科学技术研究院审签，其他项目由申领单位领导审签。</w:t>
      </w:r>
    </w:p>
    <w:sectPr w:rsidR="0048431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758" w:bottom="1134" w:left="1758" w:header="567" w:footer="794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2F5E" w14:textId="77777777" w:rsidR="008009F0" w:rsidRDefault="008009F0">
      <w:r>
        <w:separator/>
      </w:r>
    </w:p>
  </w:endnote>
  <w:endnote w:type="continuationSeparator" w:id="0">
    <w:p w14:paraId="56B5D4D2" w14:textId="77777777" w:rsidR="008009F0" w:rsidRDefault="0080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FD9C" w14:textId="77777777" w:rsidR="00484318" w:rsidRDefault="00484318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856D" w14:textId="77777777" w:rsidR="00484318" w:rsidRDefault="00484318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26EE" w14:textId="77777777" w:rsidR="00484318" w:rsidRDefault="00484318">
    <w:pPr>
      <w:pStyle w:val="a7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49BC" w14:textId="77777777" w:rsidR="00484318" w:rsidRDefault="00484318">
    <w:pPr>
      <w:pStyle w:val="a7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4C961" w14:textId="77777777" w:rsidR="00484318" w:rsidRDefault="00484318">
    <w:pPr>
      <w:pStyle w:val="a7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F037" w14:textId="77777777" w:rsidR="00484318" w:rsidRDefault="00484318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2385" w14:textId="77777777" w:rsidR="008009F0" w:rsidRDefault="008009F0">
      <w:r>
        <w:separator/>
      </w:r>
    </w:p>
  </w:footnote>
  <w:footnote w:type="continuationSeparator" w:id="0">
    <w:p w14:paraId="2F5B654B" w14:textId="77777777" w:rsidR="008009F0" w:rsidRDefault="00800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8A22" w14:textId="77777777" w:rsidR="00484318" w:rsidRDefault="00484318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3476" w14:textId="77777777" w:rsidR="00484318" w:rsidRDefault="00484318">
    <w:pPr>
      <w:pStyle w:val="a8"/>
      <w:pBdr>
        <w:bottom w:val="none" w:sz="0" w:space="0" w:color="auto"/>
      </w:pBdr>
      <w:tabs>
        <w:tab w:val="clear" w:pos="8306"/>
        <w:tab w:val="left" w:pos="4200"/>
        <w:tab w:val="left" w:pos="462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7A94" w14:textId="77777777" w:rsidR="00484318" w:rsidRDefault="00484318">
    <w:pPr>
      <w:pStyle w:val="a8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AA4D" w14:textId="77777777" w:rsidR="00484318" w:rsidRDefault="00484318">
    <w:pPr>
      <w:pStyle w:val="a8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B7CD" w14:textId="77777777" w:rsidR="00484318" w:rsidRDefault="00484318">
    <w:pPr>
      <w:pStyle w:val="a8"/>
      <w:pBdr>
        <w:bottom w:val="none" w:sz="0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15288" w14:textId="77777777" w:rsidR="00484318" w:rsidRDefault="00484318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3663"/>
    <w:multiLevelType w:val="singleLevel"/>
    <w:tmpl w:val="5F913663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 w16cid:durableId="163698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29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E2"/>
    <w:rsid w:val="00031178"/>
    <w:rsid w:val="00120050"/>
    <w:rsid w:val="002E17BE"/>
    <w:rsid w:val="00484318"/>
    <w:rsid w:val="005C61DB"/>
    <w:rsid w:val="00617A52"/>
    <w:rsid w:val="00672058"/>
    <w:rsid w:val="006D12B1"/>
    <w:rsid w:val="008009F0"/>
    <w:rsid w:val="008601BB"/>
    <w:rsid w:val="00946E27"/>
    <w:rsid w:val="009B174D"/>
    <w:rsid w:val="00AF529E"/>
    <w:rsid w:val="00BB2365"/>
    <w:rsid w:val="00D654D6"/>
    <w:rsid w:val="00DD24D8"/>
    <w:rsid w:val="00E06B30"/>
    <w:rsid w:val="00EB3CE2"/>
    <w:rsid w:val="00EF61DB"/>
    <w:rsid w:val="0118199C"/>
    <w:rsid w:val="04BE1E24"/>
    <w:rsid w:val="06D40AB1"/>
    <w:rsid w:val="079B10FA"/>
    <w:rsid w:val="07F25B27"/>
    <w:rsid w:val="089851C8"/>
    <w:rsid w:val="08F00DC9"/>
    <w:rsid w:val="0D5107E2"/>
    <w:rsid w:val="127D2490"/>
    <w:rsid w:val="142C45F5"/>
    <w:rsid w:val="1EC85E4B"/>
    <w:rsid w:val="1F4C7836"/>
    <w:rsid w:val="214613A3"/>
    <w:rsid w:val="229A5B64"/>
    <w:rsid w:val="23EC2145"/>
    <w:rsid w:val="26FB5945"/>
    <w:rsid w:val="283D7525"/>
    <w:rsid w:val="2A142E40"/>
    <w:rsid w:val="2A474A5A"/>
    <w:rsid w:val="2BD8405C"/>
    <w:rsid w:val="2C51593A"/>
    <w:rsid w:val="30453DAC"/>
    <w:rsid w:val="3148542F"/>
    <w:rsid w:val="319C296D"/>
    <w:rsid w:val="32270A26"/>
    <w:rsid w:val="326C1B7C"/>
    <w:rsid w:val="35475DEF"/>
    <w:rsid w:val="365A5B40"/>
    <w:rsid w:val="36DE2686"/>
    <w:rsid w:val="371F0421"/>
    <w:rsid w:val="385B0044"/>
    <w:rsid w:val="39824D5A"/>
    <w:rsid w:val="39A760E4"/>
    <w:rsid w:val="39B73A37"/>
    <w:rsid w:val="3CD92112"/>
    <w:rsid w:val="3D5C4D8A"/>
    <w:rsid w:val="3F2B040A"/>
    <w:rsid w:val="421768EE"/>
    <w:rsid w:val="43A10051"/>
    <w:rsid w:val="455E4145"/>
    <w:rsid w:val="461213DB"/>
    <w:rsid w:val="46374895"/>
    <w:rsid w:val="463A1F0E"/>
    <w:rsid w:val="484621BA"/>
    <w:rsid w:val="4BD05740"/>
    <w:rsid w:val="4E5F3BF3"/>
    <w:rsid w:val="4EE81EC4"/>
    <w:rsid w:val="50CB5999"/>
    <w:rsid w:val="50CC4FEF"/>
    <w:rsid w:val="52017969"/>
    <w:rsid w:val="5307415E"/>
    <w:rsid w:val="55790F6C"/>
    <w:rsid w:val="59316C7A"/>
    <w:rsid w:val="5D3E7D41"/>
    <w:rsid w:val="5FEA47AE"/>
    <w:rsid w:val="65F43645"/>
    <w:rsid w:val="66067418"/>
    <w:rsid w:val="67DD56BE"/>
    <w:rsid w:val="6A142D3F"/>
    <w:rsid w:val="6A4D59E5"/>
    <w:rsid w:val="6D0E2FEB"/>
    <w:rsid w:val="6E8F4898"/>
    <w:rsid w:val="72AD5F51"/>
    <w:rsid w:val="733252F4"/>
    <w:rsid w:val="78A43B6A"/>
    <w:rsid w:val="79792691"/>
    <w:rsid w:val="7A8B05E3"/>
    <w:rsid w:val="7E84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E2488A2"/>
  <w15:docId w15:val="{EBC07F58-E42F-41B6-B06E-787B2542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61DB"/>
    <w:pPr>
      <w:widowControl w:val="0"/>
      <w:jc w:val="both"/>
    </w:pPr>
    <w:rPr>
      <w:rFonts w:ascii="Calibri" w:eastAsia="宋体" w:hAnsi="Calibri" w:cs="Times New Roman"/>
      <w:kern w:val="2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rPr>
      <w:rFonts w:ascii="Calibri" w:eastAsia="宋体" w:hAnsi="Calibri" w:cs="Times New Roman"/>
      <w:kern w:val="2"/>
      <w:sz w:val="28"/>
      <w:szCs w:val="28"/>
    </w:rPr>
  </w:style>
  <w:style w:type="character" w:customStyle="1" w:styleId="aa">
    <w:name w:val="批注主题 字符"/>
    <w:basedOn w:val="a4"/>
    <w:link w:val="a9"/>
    <w:qFormat/>
    <w:rPr>
      <w:rFonts w:ascii="Calibri" w:eastAsia="宋体" w:hAnsi="Calibri" w:cs="Times New Roman"/>
      <w:b/>
      <w:bCs/>
      <w:kern w:val="2"/>
      <w:sz w:val="28"/>
      <w:szCs w:val="28"/>
    </w:rPr>
  </w:style>
  <w:style w:type="character" w:customStyle="1" w:styleId="a6">
    <w:name w:val="批注框文本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styleId="ad">
    <w:name w:val="Hyperlink"/>
    <w:basedOn w:val="a0"/>
    <w:uiPriority w:val="99"/>
    <w:unhideWhenUsed/>
    <w:rsid w:val="00946E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en.bit.edu.cn/docs/2016-01/20160105100814196136.xls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小王子阿</dc:creator>
  <cp:lastModifiedBy>彦仙</cp:lastModifiedBy>
  <cp:revision>4</cp:revision>
  <dcterms:created xsi:type="dcterms:W3CDTF">2021-04-06T06:48:00Z</dcterms:created>
  <dcterms:modified xsi:type="dcterms:W3CDTF">2023-04-04T00:50:00Z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BE12AE9A5BB94A74A0B43CB862CF3DD2</vt:lpwstr>
  </property>
</Properties>
</file>